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2B" w:rsidRDefault="00EC032B" w:rsidP="00EC032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76D37" w:rsidRDefault="00B76D37" w:rsidP="00D71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543F" w:rsidRDefault="0081543F" w:rsidP="008154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налоговых расходов Талдомского городского округа от предоставления налоговых льгот на</w:t>
      </w:r>
      <w:r w:rsidR="008C40AE">
        <w:rPr>
          <w:rFonts w:ascii="Times New Roman" w:hAnsi="Times New Roman" w:cs="Times New Roman"/>
          <w:b/>
          <w:sz w:val="28"/>
          <w:szCs w:val="28"/>
        </w:rPr>
        <w:t xml:space="preserve"> 2023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 xml:space="preserve">4-2025 годов </w:t>
      </w:r>
    </w:p>
    <w:p w:rsidR="00EC032B" w:rsidRPr="0081543F" w:rsidRDefault="0081543F" w:rsidP="009369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1543F">
        <w:rPr>
          <w:rFonts w:ascii="Times New Roman" w:hAnsi="Times New Roman" w:cs="Times New Roman"/>
          <w:sz w:val="20"/>
        </w:rPr>
        <w:t>тыс</w:t>
      </w:r>
      <w:proofErr w:type="gramStart"/>
      <w:r w:rsidRPr="0081543F">
        <w:rPr>
          <w:rFonts w:ascii="Times New Roman" w:hAnsi="Times New Roman" w:cs="Times New Roman"/>
          <w:sz w:val="20"/>
        </w:rPr>
        <w:t>.р</w:t>
      </w:r>
      <w:proofErr w:type="gramEnd"/>
      <w:r w:rsidR="00EC032B" w:rsidRPr="0081543F">
        <w:rPr>
          <w:rFonts w:ascii="Times New Roman" w:hAnsi="Times New Roman" w:cs="Times New Roman"/>
          <w:sz w:val="20"/>
        </w:rPr>
        <w:t>уб.</w:t>
      </w:r>
    </w:p>
    <w:tbl>
      <w:tblPr>
        <w:tblW w:w="1587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111"/>
        <w:gridCol w:w="3260"/>
        <w:gridCol w:w="1134"/>
        <w:gridCol w:w="992"/>
        <w:gridCol w:w="993"/>
        <w:gridCol w:w="992"/>
        <w:gridCol w:w="853"/>
      </w:tblGrid>
      <w:tr w:rsidR="008C40AE" w:rsidRPr="00010A3D" w:rsidTr="009369FF">
        <w:trPr>
          <w:trHeight w:val="1014"/>
        </w:trPr>
        <w:tc>
          <w:tcPr>
            <w:tcW w:w="3544" w:type="dxa"/>
          </w:tcPr>
          <w:p w:rsidR="008C40AE" w:rsidRPr="00010A3D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111" w:type="dxa"/>
          </w:tcPr>
          <w:p w:rsidR="008C40AE" w:rsidRPr="00010A3D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3260" w:type="dxa"/>
          </w:tcPr>
          <w:p w:rsidR="008C40AE" w:rsidRPr="00010A3D" w:rsidRDefault="008C40AE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правовые акты - решения Совета депутатов Талдомского городского округа Московской области, </w:t>
            </w:r>
          </w:p>
        </w:tc>
        <w:tc>
          <w:tcPr>
            <w:tcW w:w="1134" w:type="dxa"/>
          </w:tcPr>
          <w:p w:rsidR="008C40AE" w:rsidRDefault="008C40AE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Выпадающие доходы </w:t>
            </w:r>
          </w:p>
          <w:p w:rsidR="008C40AE" w:rsidRDefault="008C40AE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0AE" w:rsidRPr="006F2CFE" w:rsidRDefault="008C40AE" w:rsidP="008C40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>Отчет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:rsidR="008C40AE" w:rsidRDefault="008C40AE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Выпадающие доходы </w:t>
            </w:r>
          </w:p>
          <w:p w:rsidR="008C40AE" w:rsidRDefault="008C40AE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0AE" w:rsidRPr="006F2CFE" w:rsidRDefault="008C40AE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>Оценка 202</w:t>
            </w:r>
            <w:r w:rsidR="00D901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993" w:type="dxa"/>
          </w:tcPr>
          <w:p w:rsidR="008C40AE" w:rsidRPr="008C40AE" w:rsidRDefault="008C40AE" w:rsidP="008C40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0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Прогноз 2023 год</w:t>
            </w:r>
          </w:p>
          <w:p w:rsidR="008C40AE" w:rsidRDefault="008C40AE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0AE" w:rsidRDefault="008C40AE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0AE">
              <w:rPr>
                <w:rFonts w:ascii="Times New Roman" w:hAnsi="Times New Roman" w:cs="Times New Roman"/>
                <w:sz w:val="18"/>
                <w:szCs w:val="18"/>
              </w:rPr>
              <w:t>Прогноз 2024 год</w:t>
            </w:r>
          </w:p>
        </w:tc>
        <w:tc>
          <w:tcPr>
            <w:tcW w:w="853" w:type="dxa"/>
          </w:tcPr>
          <w:p w:rsidR="008C40AE" w:rsidRDefault="008C40AE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0AE">
              <w:rPr>
                <w:rFonts w:ascii="Times New Roman" w:hAnsi="Times New Roman" w:cs="Times New Roman"/>
                <w:sz w:val="18"/>
                <w:szCs w:val="18"/>
              </w:rPr>
              <w:t>Прогноз 2025 го</w:t>
            </w:r>
          </w:p>
        </w:tc>
      </w:tr>
      <w:tr w:rsidR="008C40AE" w:rsidRPr="00C8418C" w:rsidTr="009369FF">
        <w:trPr>
          <w:trHeight w:val="204"/>
        </w:trPr>
        <w:tc>
          <w:tcPr>
            <w:tcW w:w="3544" w:type="dxa"/>
          </w:tcPr>
          <w:p w:rsidR="008C40AE" w:rsidRPr="00C8418C" w:rsidRDefault="008C40AE" w:rsidP="00C8418C">
            <w:pPr>
              <w:pStyle w:val="ConsPlusNormal"/>
              <w:tabs>
                <w:tab w:val="center" w:pos="1639"/>
                <w:tab w:val="left" w:pos="22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111" w:type="dxa"/>
          </w:tcPr>
          <w:p w:rsidR="008C40AE" w:rsidRPr="00C8418C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8C40AE" w:rsidRPr="00C8418C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C40AE" w:rsidRPr="00C8418C" w:rsidRDefault="008C40AE" w:rsidP="008C4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C40AE" w:rsidRPr="00C8418C" w:rsidRDefault="008C40AE" w:rsidP="008C4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8C40AE" w:rsidRPr="00C8418C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C40AE" w:rsidRPr="00C8418C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</w:tcPr>
          <w:p w:rsidR="008C40AE" w:rsidRPr="00C8418C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40AE" w:rsidRPr="006007FA" w:rsidTr="009369FF">
        <w:trPr>
          <w:trHeight w:val="397"/>
        </w:trPr>
        <w:tc>
          <w:tcPr>
            <w:tcW w:w="3544" w:type="dxa"/>
            <w:vMerge w:val="restart"/>
          </w:tcPr>
          <w:p w:rsidR="008C40AE" w:rsidRPr="006007FA" w:rsidRDefault="008C40AE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Освобождение от уплаты земельного налога</w:t>
            </w:r>
          </w:p>
          <w:p w:rsidR="008C40AE" w:rsidRPr="006007FA" w:rsidRDefault="008C40AE" w:rsidP="00010A3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на 100% земельные участки, приобретенные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7FA">
              <w:rPr>
                <w:rFonts w:ascii="Times New Roman" w:hAnsi="Times New Roman" w:cs="Times New Roman"/>
                <w:sz w:val="20"/>
              </w:rPr>
              <w:t>(предоставленные) для личного подсобного хозяйства, садоводства, огородничества и индивиду</w:t>
            </w:r>
            <w:r>
              <w:rPr>
                <w:rFonts w:ascii="Times New Roman" w:hAnsi="Times New Roman" w:cs="Times New Roman"/>
                <w:sz w:val="20"/>
              </w:rPr>
              <w:t>ального жилищного строительства</w:t>
            </w:r>
          </w:p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110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 участники, ветераны и инвалиды Великой Отечественной войны;</w:t>
            </w:r>
          </w:p>
        </w:tc>
        <w:tc>
          <w:tcPr>
            <w:tcW w:w="3260" w:type="dxa"/>
            <w:vMerge w:val="restart"/>
          </w:tcPr>
          <w:p w:rsidR="008D1D76" w:rsidRPr="009369FF" w:rsidRDefault="008C40AE" w:rsidP="008D1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</w:t>
            </w:r>
            <w:r w:rsidR="008D1D76" w:rsidRPr="009369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8D1D76" w:rsidRPr="009369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г. № </w:t>
            </w:r>
            <w:r w:rsidR="008D1D76" w:rsidRPr="009369F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 « О земельном налоге» пункт </w:t>
            </w:r>
            <w:r w:rsidR="008D1D76" w:rsidRPr="009369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8D1D76"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  <w:p w:rsidR="008C40AE" w:rsidRPr="006007FA" w:rsidRDefault="008D1D76" w:rsidP="008D1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25.11.2021г. № 72 « О земельном налоге» пункт 4.1</w:t>
            </w:r>
          </w:p>
        </w:tc>
        <w:tc>
          <w:tcPr>
            <w:tcW w:w="1134" w:type="dxa"/>
          </w:tcPr>
          <w:p w:rsidR="008C40AE" w:rsidRPr="006B0B40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2" w:type="dxa"/>
          </w:tcPr>
          <w:p w:rsidR="008C40AE" w:rsidRPr="006007FA" w:rsidRDefault="00D90134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93" w:type="dxa"/>
          </w:tcPr>
          <w:p w:rsidR="008C40AE" w:rsidRPr="00D90134" w:rsidRDefault="00D90134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92" w:type="dxa"/>
          </w:tcPr>
          <w:p w:rsidR="008C40AE" w:rsidRPr="00D90134" w:rsidRDefault="00D90134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53" w:type="dxa"/>
          </w:tcPr>
          <w:p w:rsidR="008C40AE" w:rsidRPr="00D90134" w:rsidRDefault="00D90134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8C40AE" w:rsidRPr="006007FA" w:rsidTr="009369FF">
        <w:trPr>
          <w:trHeight w:val="846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вдовы участников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6B0B40" w:rsidRDefault="008C40AE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3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C40AE" w:rsidRPr="006007FA" w:rsidTr="009369FF">
        <w:trPr>
          <w:trHeight w:val="213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-ветераны и инвалиды боевых действий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6B0B40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992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93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92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53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</w:tr>
      <w:tr w:rsidR="008C40AE" w:rsidRPr="006007FA" w:rsidTr="009369FF">
        <w:trPr>
          <w:trHeight w:val="401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-инвалиды I и II групп инвалидности; инвалиды с детства, дети-инвалиды;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6B0B40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669</w:t>
            </w:r>
          </w:p>
        </w:tc>
        <w:tc>
          <w:tcPr>
            <w:tcW w:w="992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669</w:t>
            </w:r>
          </w:p>
        </w:tc>
        <w:tc>
          <w:tcPr>
            <w:tcW w:w="993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669</w:t>
            </w:r>
          </w:p>
        </w:tc>
        <w:tc>
          <w:tcPr>
            <w:tcW w:w="992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669</w:t>
            </w:r>
          </w:p>
        </w:tc>
        <w:tc>
          <w:tcPr>
            <w:tcW w:w="853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669</w:t>
            </w:r>
          </w:p>
        </w:tc>
      </w:tr>
      <w:tr w:rsidR="008C40AE" w:rsidRPr="006007FA" w:rsidTr="009369FF">
        <w:trPr>
          <w:trHeight w:val="1005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-граждане, подвергшиеся воздействию радиации вследствие катастрофы на Чернобыльской АЭС и других радиационных аварий на атомных объектах,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D90134" w:rsidRDefault="00D90134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92" w:type="dxa"/>
          </w:tcPr>
          <w:p w:rsidR="008C40AE" w:rsidRPr="006B0B40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93" w:type="dxa"/>
          </w:tcPr>
          <w:p w:rsidR="008C40AE" w:rsidRDefault="00D90134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92" w:type="dxa"/>
          </w:tcPr>
          <w:p w:rsidR="008C40AE" w:rsidRDefault="00D90134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53" w:type="dxa"/>
          </w:tcPr>
          <w:p w:rsidR="008C40AE" w:rsidRDefault="00D90134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8C40AE" w:rsidRPr="006007FA" w:rsidTr="009369FF">
        <w:trPr>
          <w:trHeight w:val="203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-пенсионеры 70 лет и старше;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9369FF" w:rsidRDefault="009369FF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1142</w:t>
            </w:r>
          </w:p>
          <w:p w:rsidR="008C40AE" w:rsidRPr="006B0B40" w:rsidRDefault="008C40AE" w:rsidP="006B0B4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8C40AE" w:rsidRPr="006B0B40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  <w:r w:rsidR="009369F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8C40AE" w:rsidRPr="00D90134" w:rsidRDefault="00D90134" w:rsidP="00936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  <w:r w:rsidR="009369F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C40AE" w:rsidRPr="00D90134" w:rsidRDefault="00D90134" w:rsidP="00936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  <w:r w:rsidR="009369F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3" w:type="dxa"/>
          </w:tcPr>
          <w:p w:rsidR="008C40AE" w:rsidRPr="00D90134" w:rsidRDefault="00D90134" w:rsidP="00936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  <w:r w:rsidR="009369F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C40AE" w:rsidRPr="006007FA" w:rsidTr="009369FF">
        <w:trPr>
          <w:trHeight w:val="620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-почетные граждане Талдомского городского округа, Талдомского муниципального района, городских и сельских поселений Талдомского муниципального района.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6007FA" w:rsidRDefault="008C40AE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8C40AE" w:rsidRDefault="008C40AE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C40AE" w:rsidRPr="006007FA" w:rsidRDefault="008C40AE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C40AE" w:rsidRPr="006007FA" w:rsidTr="009369FF">
        <w:trPr>
          <w:trHeight w:val="1359"/>
        </w:trPr>
        <w:tc>
          <w:tcPr>
            <w:tcW w:w="3544" w:type="dxa"/>
            <w:vMerge w:val="restart"/>
          </w:tcPr>
          <w:p w:rsidR="008C40AE" w:rsidRPr="006007FA" w:rsidRDefault="008C40AE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Освобождение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от уплаты земельного налога</w:t>
            </w:r>
          </w:p>
          <w:p w:rsidR="008C40AE" w:rsidRPr="006007FA" w:rsidRDefault="008C40AE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 50% земельные участки, предназначенного для индивидуального жилищного строительства, личного подсобного хозяйства,  садоводства, огородничества:</w:t>
            </w:r>
          </w:p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семьи,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3260" w:type="dxa"/>
            <w:vMerge w:val="restart"/>
          </w:tcPr>
          <w:p w:rsidR="008C40AE" w:rsidRPr="009369FF" w:rsidRDefault="008D1D76" w:rsidP="008D1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29.11.2018г. № 102 « О земельном налоге» пункт 7.2 /</w:t>
            </w:r>
            <w:r w:rsidR="009369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0AE"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Талдомского городского округа Московской области от 25.11.2021г. № 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8C40AE"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 « О земельном налоге» пункт 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C40AE" w:rsidRPr="009369F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134" w:type="dxa"/>
          </w:tcPr>
          <w:p w:rsidR="008C40AE" w:rsidRPr="00ED2472" w:rsidRDefault="008C40AE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3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C40AE" w:rsidRPr="006007FA" w:rsidTr="009369FF">
        <w:trPr>
          <w:trHeight w:val="1133"/>
        </w:trPr>
        <w:tc>
          <w:tcPr>
            <w:tcW w:w="3544" w:type="dxa"/>
            <w:vMerge/>
          </w:tcPr>
          <w:p w:rsidR="008C40AE" w:rsidRPr="006007FA" w:rsidRDefault="008C40AE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 в 4 квартале года, предшествующего налоговому периоду.</w:t>
            </w:r>
          </w:p>
        </w:tc>
        <w:tc>
          <w:tcPr>
            <w:tcW w:w="3260" w:type="dxa"/>
            <w:vMerge/>
          </w:tcPr>
          <w:p w:rsidR="008C40AE" w:rsidRPr="006007FA" w:rsidRDefault="008C40AE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</w:tcPr>
          <w:p w:rsidR="008C40AE" w:rsidRPr="006007FA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3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3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8C40AE" w:rsidRPr="006007FA" w:rsidTr="009369FF">
        <w:trPr>
          <w:trHeight w:val="1022"/>
        </w:trPr>
        <w:tc>
          <w:tcPr>
            <w:tcW w:w="3544" w:type="dxa"/>
          </w:tcPr>
          <w:p w:rsidR="008C40AE" w:rsidRPr="006007FA" w:rsidRDefault="008C40AE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от уплаты земельного налога  на 100% организации, за земельные участки, занимаемые муниципальными парками культуры и отдыха</w:t>
            </w:r>
          </w:p>
        </w:tc>
        <w:tc>
          <w:tcPr>
            <w:tcW w:w="4111" w:type="dxa"/>
          </w:tcPr>
          <w:p w:rsidR="008C40AE" w:rsidRPr="006007FA" w:rsidRDefault="008C40AE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Организации, имеющие  за земельные участки, занимаемые муниципальными парками культуры и отдыха</w:t>
            </w:r>
          </w:p>
        </w:tc>
        <w:tc>
          <w:tcPr>
            <w:tcW w:w="3260" w:type="dxa"/>
          </w:tcPr>
          <w:p w:rsidR="008C40AE" w:rsidRPr="009369FF" w:rsidRDefault="008D1D76" w:rsidP="00936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29.11.2018г. № 102 « О земельном налоге» пункт 7.</w:t>
            </w:r>
            <w:r w:rsidR="009369FF" w:rsidRPr="009369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9369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25.11.2021г. № 72 « О земельном налоге» пункт 4.2</w:t>
            </w:r>
          </w:p>
        </w:tc>
        <w:tc>
          <w:tcPr>
            <w:tcW w:w="1134" w:type="dxa"/>
          </w:tcPr>
          <w:p w:rsidR="008C40AE" w:rsidRPr="00ED2472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1860</w:t>
            </w:r>
          </w:p>
        </w:tc>
        <w:tc>
          <w:tcPr>
            <w:tcW w:w="992" w:type="dxa"/>
          </w:tcPr>
          <w:p w:rsidR="008C40AE" w:rsidRPr="006007FA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1860</w:t>
            </w:r>
          </w:p>
        </w:tc>
        <w:tc>
          <w:tcPr>
            <w:tcW w:w="993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1860</w:t>
            </w:r>
          </w:p>
        </w:tc>
        <w:tc>
          <w:tcPr>
            <w:tcW w:w="992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1860</w:t>
            </w:r>
          </w:p>
        </w:tc>
        <w:tc>
          <w:tcPr>
            <w:tcW w:w="853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1860</w:t>
            </w:r>
          </w:p>
        </w:tc>
      </w:tr>
      <w:tr w:rsidR="008C40AE" w:rsidRPr="006007FA" w:rsidTr="009369FF">
        <w:trPr>
          <w:trHeight w:val="2159"/>
        </w:trPr>
        <w:tc>
          <w:tcPr>
            <w:tcW w:w="3544" w:type="dxa"/>
          </w:tcPr>
          <w:p w:rsidR="008C40AE" w:rsidRPr="009369FF" w:rsidRDefault="008C40AE" w:rsidP="0093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земельного налога  на 100% государственные и муниципальные бюджетные (казенные) учреждения Московской области, вид деятельности которых направлен на сопровождение </w:t>
            </w:r>
            <w:proofErr w:type="gramStart"/>
            <w:r w:rsidRPr="00C8418C">
              <w:rPr>
                <w:rFonts w:ascii="Times New Roman" w:hAnsi="Times New Roman" w:cs="Times New Roman"/>
                <w:sz w:val="20"/>
                <w:szCs w:val="20"/>
              </w:rPr>
              <w:t>процедуры оформления права собственности Московской области</w:t>
            </w:r>
            <w:proofErr w:type="gramEnd"/>
            <w:r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объекты недвижимости, включая земельные участки.</w:t>
            </w:r>
          </w:p>
        </w:tc>
        <w:tc>
          <w:tcPr>
            <w:tcW w:w="4111" w:type="dxa"/>
          </w:tcPr>
          <w:p w:rsidR="008C40AE" w:rsidRPr="006007FA" w:rsidRDefault="008C40AE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Государственные и муниципальные бюджетные (казенные) учреждения Московской области, вид деятельности которых направлен на сопровождение </w:t>
            </w:r>
            <w:proofErr w:type="gramStart"/>
            <w:r w:rsidRPr="006007FA">
              <w:rPr>
                <w:rFonts w:ascii="Times New Roman" w:hAnsi="Times New Roman" w:cs="Times New Roman"/>
                <w:sz w:val="20"/>
              </w:rPr>
              <w:t>процедуры оформления права собственности Московской области</w:t>
            </w:r>
            <w:proofErr w:type="gramEnd"/>
            <w:r w:rsidRPr="006007FA">
              <w:rPr>
                <w:rFonts w:ascii="Times New Roman" w:hAnsi="Times New Roman" w:cs="Times New Roman"/>
                <w:sz w:val="20"/>
              </w:rPr>
              <w:t xml:space="preserve"> на объекты недвижимости, включая земельные участки.</w:t>
            </w:r>
          </w:p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C40AE" w:rsidRPr="009369FF" w:rsidRDefault="009369FF" w:rsidP="00936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29.11.2018г. № 102 « О земельном налоге» пункт 7.7</w:t>
            </w:r>
          </w:p>
        </w:tc>
        <w:tc>
          <w:tcPr>
            <w:tcW w:w="1134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92" w:type="dxa"/>
          </w:tcPr>
          <w:p w:rsidR="008C40AE" w:rsidRPr="006007FA" w:rsidRDefault="008D1D76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8C40AE" w:rsidRDefault="008D1D76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8C40AE" w:rsidRDefault="008D1D76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3" w:type="dxa"/>
          </w:tcPr>
          <w:p w:rsidR="008C40AE" w:rsidRDefault="008D1D76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C40AE" w:rsidRPr="006007FA" w:rsidTr="009369FF">
        <w:trPr>
          <w:trHeight w:val="1621"/>
        </w:trPr>
        <w:tc>
          <w:tcPr>
            <w:tcW w:w="3544" w:type="dxa"/>
          </w:tcPr>
          <w:p w:rsidR="008C40AE" w:rsidRPr="00C8418C" w:rsidRDefault="008C40AE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земельного налога на 100% земельные участки занимаемые кладбищами</w:t>
            </w:r>
          </w:p>
        </w:tc>
        <w:tc>
          <w:tcPr>
            <w:tcW w:w="4111" w:type="dxa"/>
          </w:tcPr>
          <w:p w:rsidR="008C40AE" w:rsidRPr="006007FA" w:rsidRDefault="008C40AE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Организации, имеющие земельные участки, занимаемые кладбищами</w:t>
            </w:r>
          </w:p>
        </w:tc>
        <w:tc>
          <w:tcPr>
            <w:tcW w:w="3260" w:type="dxa"/>
          </w:tcPr>
          <w:p w:rsidR="008C40AE" w:rsidRPr="009369FF" w:rsidRDefault="008D1D76" w:rsidP="00936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29.11.2018г. № 102 « О земельном налоге» пункт 7.</w:t>
            </w:r>
            <w:r w:rsidR="009369FF" w:rsidRPr="009369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369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9369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0AE"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C40AE" w:rsidRPr="009369FF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8C40AE"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г. № 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40AE"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2 « О земельном налоге» пункт 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C40AE" w:rsidRPr="00936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C40AE" w:rsidRPr="008C40AE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</w:tcPr>
          <w:p w:rsidR="008C40AE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</w:tcPr>
          <w:p w:rsidR="008C40AE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</w:tcPr>
          <w:p w:rsidR="008C40AE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3" w:type="dxa"/>
          </w:tcPr>
          <w:p w:rsidR="008C40AE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  <w:p w:rsid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0134" w:rsidRPr="006007FA" w:rsidTr="009369FF">
        <w:trPr>
          <w:trHeight w:val="1762"/>
        </w:trPr>
        <w:tc>
          <w:tcPr>
            <w:tcW w:w="3544" w:type="dxa"/>
          </w:tcPr>
          <w:p w:rsidR="00D90134" w:rsidRPr="009369FF" w:rsidRDefault="00D90134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земельного налога на 100% органы местного самоуправления Талдомского городского округа Московской области, а также муниципальные казенные учреждения, вид деятельности  которых направлен на сопровождение </w:t>
            </w:r>
            <w:proofErr w:type="gramStart"/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процедуры оформления права муниципальной собственности Талдомского городского округа</w:t>
            </w:r>
            <w:proofErr w:type="gramEnd"/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объекты недвижимости, включая земельные участки</w:t>
            </w:r>
          </w:p>
        </w:tc>
        <w:tc>
          <w:tcPr>
            <w:tcW w:w="4111" w:type="dxa"/>
          </w:tcPr>
          <w:p w:rsidR="00D90134" w:rsidRDefault="00D90134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D90134" w:rsidRPr="009369FF" w:rsidRDefault="008D1D76" w:rsidP="00936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29.11.2018г. № 102 « О земельном налоге» пункт 7.</w:t>
            </w:r>
            <w:r w:rsidR="009369FF" w:rsidRPr="009369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9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369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25.11.2021г. № 72 « О земельном налоге» пункт 4.4</w:t>
            </w:r>
          </w:p>
        </w:tc>
        <w:tc>
          <w:tcPr>
            <w:tcW w:w="1134" w:type="dxa"/>
          </w:tcPr>
          <w:p w:rsidR="00D90134" w:rsidRDefault="009369FF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36928</w:t>
            </w:r>
          </w:p>
        </w:tc>
        <w:tc>
          <w:tcPr>
            <w:tcW w:w="992" w:type="dxa"/>
          </w:tcPr>
          <w:p w:rsidR="00D90134" w:rsidRDefault="009369FF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D90134" w:rsidRDefault="009369FF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90134" w:rsidRDefault="009369FF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3" w:type="dxa"/>
          </w:tcPr>
          <w:p w:rsidR="00D90134" w:rsidRDefault="009369FF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C5651" w:rsidRPr="006007FA" w:rsidRDefault="000C5651" w:rsidP="008C40AE">
      <w:pPr>
        <w:rPr>
          <w:rFonts w:ascii="Times New Roman" w:hAnsi="Times New Roman" w:cs="Times New Roman"/>
          <w:sz w:val="20"/>
          <w:szCs w:val="20"/>
        </w:rPr>
      </w:pPr>
    </w:p>
    <w:sectPr w:rsidR="000C5651" w:rsidRPr="006007FA" w:rsidSect="009369FF">
      <w:pgSz w:w="16838" w:h="11906" w:orient="landscape" w:code="9"/>
      <w:pgMar w:top="238" w:right="289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55"/>
    <w:rsid w:val="00010A3D"/>
    <w:rsid w:val="000B16D8"/>
    <w:rsid w:val="000C5651"/>
    <w:rsid w:val="00115F61"/>
    <w:rsid w:val="001E4E43"/>
    <w:rsid w:val="001F7E69"/>
    <w:rsid w:val="00213286"/>
    <w:rsid w:val="002567DC"/>
    <w:rsid w:val="0026405E"/>
    <w:rsid w:val="0028341D"/>
    <w:rsid w:val="00470268"/>
    <w:rsid w:val="004F48FE"/>
    <w:rsid w:val="00501F30"/>
    <w:rsid w:val="006007FA"/>
    <w:rsid w:val="006B0B40"/>
    <w:rsid w:val="006D32AD"/>
    <w:rsid w:val="006D73FC"/>
    <w:rsid w:val="006F2CFE"/>
    <w:rsid w:val="006F7723"/>
    <w:rsid w:val="00713955"/>
    <w:rsid w:val="0081543F"/>
    <w:rsid w:val="008C40AE"/>
    <w:rsid w:val="008D1D76"/>
    <w:rsid w:val="009369FF"/>
    <w:rsid w:val="00942691"/>
    <w:rsid w:val="009D5160"/>
    <w:rsid w:val="00A051C5"/>
    <w:rsid w:val="00A1103C"/>
    <w:rsid w:val="00A27EDA"/>
    <w:rsid w:val="00A82724"/>
    <w:rsid w:val="00A91AE8"/>
    <w:rsid w:val="00B631BB"/>
    <w:rsid w:val="00B63328"/>
    <w:rsid w:val="00B76D37"/>
    <w:rsid w:val="00BD43A4"/>
    <w:rsid w:val="00C81D54"/>
    <w:rsid w:val="00C8418C"/>
    <w:rsid w:val="00C842DE"/>
    <w:rsid w:val="00D15AB3"/>
    <w:rsid w:val="00D4780B"/>
    <w:rsid w:val="00D71E6A"/>
    <w:rsid w:val="00D76084"/>
    <w:rsid w:val="00D90134"/>
    <w:rsid w:val="00EA04B6"/>
    <w:rsid w:val="00EC032B"/>
    <w:rsid w:val="00ED2472"/>
    <w:rsid w:val="00EF7B29"/>
    <w:rsid w:val="00F27791"/>
    <w:rsid w:val="00FB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1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139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SUFDKAZNA</dc:creator>
  <cp:lastModifiedBy>SUFDKAZNA</cp:lastModifiedBy>
  <cp:revision>2</cp:revision>
  <cp:lastPrinted>2022-10-19T08:30:00Z</cp:lastPrinted>
  <dcterms:created xsi:type="dcterms:W3CDTF">2022-10-19T08:30:00Z</dcterms:created>
  <dcterms:modified xsi:type="dcterms:W3CDTF">2022-10-19T08:30:00Z</dcterms:modified>
</cp:coreProperties>
</file>